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DB" w:rsidRDefault="00C710DB" w:rsidP="00C710D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F04EBC">
        <w:rPr>
          <w:rFonts w:ascii="Times New Roman" w:hAnsi="Times New Roman" w:cs="Times New Roman"/>
          <w:b/>
          <w:sz w:val="28"/>
        </w:rPr>
        <w:t>собенност</w:t>
      </w:r>
      <w:r>
        <w:rPr>
          <w:rFonts w:ascii="Times New Roman" w:hAnsi="Times New Roman" w:cs="Times New Roman"/>
          <w:b/>
          <w:sz w:val="28"/>
        </w:rPr>
        <w:t xml:space="preserve">и организации дистанционного обучения ребенка, имеющего </w:t>
      </w:r>
      <w:r w:rsidRPr="00F04EBC">
        <w:rPr>
          <w:rFonts w:ascii="Times New Roman" w:hAnsi="Times New Roman" w:cs="Times New Roman"/>
          <w:b/>
          <w:sz w:val="28"/>
        </w:rPr>
        <w:t>речев</w:t>
      </w:r>
      <w:r>
        <w:rPr>
          <w:rFonts w:ascii="Times New Roman" w:hAnsi="Times New Roman" w:cs="Times New Roman"/>
          <w:b/>
          <w:sz w:val="28"/>
        </w:rPr>
        <w:t>ые</w:t>
      </w:r>
      <w:r w:rsidRPr="00F04EBC">
        <w:rPr>
          <w:rFonts w:ascii="Times New Roman" w:hAnsi="Times New Roman" w:cs="Times New Roman"/>
          <w:b/>
          <w:sz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</w:rPr>
        <w:t>я</w:t>
      </w:r>
      <w:r w:rsidRPr="00F04EBC">
        <w:rPr>
          <w:rFonts w:ascii="Times New Roman" w:hAnsi="Times New Roman" w:cs="Times New Roman"/>
          <w:b/>
          <w:sz w:val="28"/>
        </w:rPr>
        <w:t>.</w:t>
      </w:r>
      <w:r w:rsidRPr="00F04EBC">
        <w:rPr>
          <w:rFonts w:ascii="Times New Roman" w:hAnsi="Times New Roman" w:cs="Times New Roman"/>
          <w:sz w:val="28"/>
        </w:rPr>
        <w:t xml:space="preserve"> </w:t>
      </w:r>
    </w:p>
    <w:p w:rsidR="00F04EBC" w:rsidRDefault="00F04EBC" w:rsidP="00F04EBC">
      <w:pPr>
        <w:jc w:val="center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>Уважаемые родители!</w:t>
      </w:r>
    </w:p>
    <w:p w:rsidR="00C710DB" w:rsidRDefault="005D5B49" w:rsidP="005D5B49">
      <w:pPr>
        <w:ind w:firstLine="708"/>
        <w:rPr>
          <w:rFonts w:ascii="Times New Roman" w:hAnsi="Times New Roman" w:cs="Times New Roman"/>
          <w:sz w:val="28"/>
        </w:rPr>
      </w:pPr>
      <w:r w:rsidRPr="005D5B49">
        <w:rPr>
          <w:rFonts w:ascii="Times New Roman" w:hAnsi="Times New Roman" w:cs="Times New Roman"/>
          <w:sz w:val="28"/>
        </w:rPr>
        <w:t>Дистанционное обучение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D5B49">
        <w:rPr>
          <w:rFonts w:ascii="Times New Roman" w:hAnsi="Times New Roman" w:cs="Times New Roman"/>
          <w:sz w:val="28"/>
        </w:rPr>
        <w:t xml:space="preserve">несколько </w:t>
      </w:r>
      <w:r w:rsidR="00832714">
        <w:rPr>
          <w:rFonts w:ascii="Times New Roman" w:hAnsi="Times New Roman" w:cs="Times New Roman"/>
          <w:sz w:val="28"/>
        </w:rPr>
        <w:t>изменило</w:t>
      </w:r>
      <w:r w:rsidRPr="005D5B49">
        <w:rPr>
          <w:rFonts w:ascii="Times New Roman" w:hAnsi="Times New Roman" w:cs="Times New Roman"/>
          <w:sz w:val="28"/>
        </w:rPr>
        <w:t xml:space="preserve"> привычный характер работы ребенка, педагога, родителя. </w:t>
      </w:r>
      <w:r w:rsidR="00E00EC2" w:rsidRPr="005D5B49">
        <w:rPr>
          <w:rFonts w:ascii="Times New Roman" w:hAnsi="Times New Roman" w:cs="Times New Roman"/>
          <w:sz w:val="28"/>
        </w:rPr>
        <w:t xml:space="preserve">Многие из вас задаются вопросом, как организовать </w:t>
      </w:r>
      <w:r w:rsidR="00832714">
        <w:rPr>
          <w:rFonts w:ascii="Times New Roman" w:hAnsi="Times New Roman" w:cs="Times New Roman"/>
          <w:sz w:val="28"/>
        </w:rPr>
        <w:t xml:space="preserve">и помочь ребенку при </w:t>
      </w:r>
      <w:r w:rsidR="00E00EC2" w:rsidRPr="005D5B49">
        <w:rPr>
          <w:rFonts w:ascii="Times New Roman" w:hAnsi="Times New Roman" w:cs="Times New Roman"/>
          <w:sz w:val="28"/>
        </w:rPr>
        <w:t>дистанционно</w:t>
      </w:r>
      <w:r w:rsidR="00832714">
        <w:rPr>
          <w:rFonts w:ascii="Times New Roman" w:hAnsi="Times New Roman" w:cs="Times New Roman"/>
          <w:sz w:val="28"/>
        </w:rPr>
        <w:t>м</w:t>
      </w:r>
      <w:r w:rsidR="00E00EC2" w:rsidRPr="005D5B49">
        <w:rPr>
          <w:rFonts w:ascii="Times New Roman" w:hAnsi="Times New Roman" w:cs="Times New Roman"/>
          <w:sz w:val="28"/>
        </w:rPr>
        <w:t xml:space="preserve"> обучени</w:t>
      </w:r>
      <w:r w:rsidR="00832714">
        <w:rPr>
          <w:rFonts w:ascii="Times New Roman" w:hAnsi="Times New Roman" w:cs="Times New Roman"/>
          <w:sz w:val="28"/>
        </w:rPr>
        <w:t>и</w:t>
      </w:r>
      <w:r w:rsidR="00E00EC2" w:rsidRPr="005D5B49">
        <w:rPr>
          <w:rFonts w:ascii="Times New Roman" w:hAnsi="Times New Roman" w:cs="Times New Roman"/>
          <w:sz w:val="28"/>
        </w:rPr>
        <w:t xml:space="preserve">? </w:t>
      </w:r>
    </w:p>
    <w:p w:rsidR="00F04EBC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с</w:t>
      </w:r>
      <w:r w:rsidR="00F04EBC" w:rsidRPr="00F04EBC">
        <w:rPr>
          <w:rFonts w:ascii="Times New Roman" w:hAnsi="Times New Roman" w:cs="Times New Roman"/>
          <w:b/>
          <w:sz w:val="28"/>
        </w:rPr>
        <w:t>озда</w:t>
      </w:r>
      <w:r w:rsidR="00F04EBC">
        <w:rPr>
          <w:rFonts w:ascii="Times New Roman" w:hAnsi="Times New Roman" w:cs="Times New Roman"/>
          <w:b/>
          <w:sz w:val="28"/>
        </w:rPr>
        <w:t xml:space="preserve">йте </w:t>
      </w:r>
      <w:r w:rsidR="00F04EBC" w:rsidRPr="00F04EBC">
        <w:rPr>
          <w:rFonts w:ascii="Times New Roman" w:hAnsi="Times New Roman" w:cs="Times New Roman"/>
          <w:b/>
          <w:sz w:val="28"/>
        </w:rPr>
        <w:t xml:space="preserve"> дома учебн</w:t>
      </w:r>
      <w:r w:rsidR="00F04EBC">
        <w:rPr>
          <w:rFonts w:ascii="Times New Roman" w:hAnsi="Times New Roman" w:cs="Times New Roman"/>
          <w:b/>
          <w:sz w:val="28"/>
        </w:rPr>
        <w:t>ую</w:t>
      </w:r>
      <w:r w:rsidR="00F04EBC" w:rsidRPr="00F04EBC">
        <w:rPr>
          <w:rFonts w:ascii="Times New Roman" w:hAnsi="Times New Roman" w:cs="Times New Roman"/>
          <w:b/>
          <w:sz w:val="28"/>
        </w:rPr>
        <w:t xml:space="preserve"> обстановк</w:t>
      </w:r>
      <w:r w:rsidR="00F04EBC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sz w:val="28"/>
        </w:rPr>
        <w:t>, т.е. пространство, в котором ребенок будет учиться.</w:t>
      </w:r>
      <w:r w:rsidR="00F04EBC" w:rsidRPr="00F04EBC">
        <w:rPr>
          <w:rFonts w:ascii="Times New Roman" w:hAnsi="Times New Roman" w:cs="Times New Roman"/>
          <w:sz w:val="28"/>
        </w:rPr>
        <w:t xml:space="preserve">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</w:t>
      </w:r>
    </w:p>
    <w:p w:rsidR="00F04EBC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вторых, с</w:t>
      </w:r>
      <w:r w:rsidR="00F04EBC" w:rsidRPr="00F04EBC">
        <w:rPr>
          <w:rFonts w:ascii="Times New Roman" w:hAnsi="Times New Roman" w:cs="Times New Roman"/>
          <w:b/>
          <w:sz w:val="28"/>
        </w:rPr>
        <w:t xml:space="preserve">тарайтесь сохранять </w:t>
      </w:r>
      <w:proofErr w:type="gramStart"/>
      <w:r w:rsidR="00F04EBC" w:rsidRPr="00F04EBC">
        <w:rPr>
          <w:rFonts w:ascii="Times New Roman" w:hAnsi="Times New Roman" w:cs="Times New Roman"/>
          <w:b/>
          <w:sz w:val="28"/>
        </w:rPr>
        <w:t>привычный ребенку</w:t>
      </w:r>
      <w:proofErr w:type="gramEnd"/>
      <w:r w:rsidR="00F04EBC" w:rsidRPr="00F04EBC">
        <w:rPr>
          <w:rFonts w:ascii="Times New Roman" w:hAnsi="Times New Roman" w:cs="Times New Roman"/>
          <w:b/>
          <w:sz w:val="28"/>
        </w:rPr>
        <w:t xml:space="preserve"> режим дня</w:t>
      </w:r>
      <w:r w:rsidR="00F04EBC" w:rsidRPr="00F04EBC">
        <w:rPr>
          <w:rFonts w:ascii="Times New Roman" w:hAnsi="Times New Roman" w:cs="Times New Roman"/>
          <w:sz w:val="28"/>
        </w:rPr>
        <w:t xml:space="preserve"> (время сна и бодрствования, время начала уроков, их продолжительность, «переменки» и пр.). Это позволит наиболее эффективно использовать утренние часы для обучения. Не перегружайте первую половину дня дополнительными делами, помогите ребенку сохранить режим обучения. </w:t>
      </w:r>
      <w:r w:rsidR="00832714" w:rsidRPr="00F04EBC">
        <w:rPr>
          <w:rFonts w:ascii="Times New Roman" w:hAnsi="Times New Roman" w:cs="Times New Roman"/>
          <w:sz w:val="28"/>
        </w:rPr>
        <w:t>Не допускайте сдвига учебной деятельности на конец дня, когда ребенок уже устает.</w:t>
      </w:r>
      <w:r w:rsidR="00832714">
        <w:rPr>
          <w:rFonts w:ascii="Times New Roman" w:hAnsi="Times New Roman" w:cs="Times New Roman"/>
          <w:sz w:val="28"/>
        </w:rPr>
        <w:t xml:space="preserve"> </w:t>
      </w:r>
      <w:r w:rsidR="00832714" w:rsidRPr="00F04EBC">
        <w:rPr>
          <w:rFonts w:ascii="Times New Roman" w:hAnsi="Times New Roman" w:cs="Times New Roman"/>
          <w:sz w:val="28"/>
        </w:rPr>
        <w:t>Сохраняйте среднюю продолжительность занятий по предметам для обеспечения комфортного и привычного темпа выполнения заданий</w:t>
      </w:r>
      <w:r w:rsidR="008E412D">
        <w:rPr>
          <w:rFonts w:ascii="Times New Roman" w:hAnsi="Times New Roman" w:cs="Times New Roman"/>
          <w:sz w:val="28"/>
        </w:rPr>
        <w:t xml:space="preserve"> ребенком</w:t>
      </w:r>
      <w:r w:rsidR="00832714" w:rsidRPr="00F04EBC">
        <w:rPr>
          <w:rFonts w:ascii="Times New Roman" w:hAnsi="Times New Roman" w:cs="Times New Roman"/>
          <w:sz w:val="28"/>
        </w:rPr>
        <w:t xml:space="preserve">. </w:t>
      </w:r>
      <w:r w:rsidR="008E412D" w:rsidRPr="00F04EBC">
        <w:rPr>
          <w:rFonts w:ascii="Times New Roman" w:hAnsi="Times New Roman" w:cs="Times New Roman"/>
          <w:sz w:val="28"/>
        </w:rPr>
        <w:t>Режим дня ребенка в обязательном порядке</w:t>
      </w:r>
      <w:r w:rsidR="008E412D">
        <w:rPr>
          <w:rFonts w:ascii="Times New Roman" w:hAnsi="Times New Roman" w:cs="Times New Roman"/>
          <w:sz w:val="28"/>
        </w:rPr>
        <w:t xml:space="preserve"> должен</w:t>
      </w:r>
      <w:r w:rsidR="008E412D" w:rsidRPr="00F04EBC">
        <w:rPr>
          <w:rFonts w:ascii="Times New Roman" w:hAnsi="Times New Roman" w:cs="Times New Roman"/>
          <w:sz w:val="28"/>
        </w:rPr>
        <w:t xml:space="preserve"> включа</w:t>
      </w:r>
      <w:r w:rsidR="008E412D">
        <w:rPr>
          <w:rFonts w:ascii="Times New Roman" w:hAnsi="Times New Roman" w:cs="Times New Roman"/>
          <w:sz w:val="28"/>
        </w:rPr>
        <w:t>ть</w:t>
      </w:r>
      <w:r w:rsidR="008E412D" w:rsidRPr="00F04EBC">
        <w:rPr>
          <w:rFonts w:ascii="Times New Roman" w:hAnsi="Times New Roman" w:cs="Times New Roman"/>
          <w:sz w:val="28"/>
        </w:rPr>
        <w:t xml:space="preserve"> свободное время. </w:t>
      </w:r>
      <w:r w:rsidR="00F04EBC" w:rsidRPr="00F04EBC">
        <w:rPr>
          <w:rFonts w:ascii="Times New Roman" w:hAnsi="Times New Roman" w:cs="Times New Roman"/>
          <w:sz w:val="28"/>
        </w:rPr>
        <w:t xml:space="preserve">Резкие изменения режима дня могут привести к излишнему напряжению и стрессу.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В-третьих, </w:t>
      </w:r>
      <w:r w:rsidRPr="00C710DB">
        <w:rPr>
          <w:rFonts w:ascii="Times New Roman" w:hAnsi="Times New Roman"/>
          <w:b/>
          <w:sz w:val="28"/>
        </w:rPr>
        <w:t>помогите ребенку</w:t>
      </w:r>
      <w:r>
        <w:rPr>
          <w:rFonts w:ascii="Times New Roman" w:hAnsi="Times New Roman"/>
          <w:sz w:val="28"/>
        </w:rPr>
        <w:t xml:space="preserve"> при выполнении самостоятельных заданий.</w:t>
      </w:r>
      <w:r w:rsidRPr="00C710DB">
        <w:rPr>
          <w:rFonts w:ascii="Times New Roman" w:hAnsi="Times New Roman" w:cs="Times New Roman"/>
          <w:sz w:val="28"/>
        </w:rPr>
        <w:t xml:space="preserve"> </w:t>
      </w:r>
      <w:r w:rsidRPr="00F04EBC">
        <w:rPr>
          <w:rFonts w:ascii="Times New Roman" w:hAnsi="Times New Roman" w:cs="Times New Roman"/>
          <w:sz w:val="28"/>
        </w:rPr>
        <w:t>При разъяснении задания Вам необходимо контролировать собственную речь, обращая внимание на употребляемую лексику</w:t>
      </w:r>
      <w:r w:rsidR="00832714">
        <w:rPr>
          <w:rFonts w:ascii="Times New Roman" w:hAnsi="Times New Roman" w:cs="Times New Roman"/>
          <w:sz w:val="28"/>
        </w:rPr>
        <w:t xml:space="preserve">, </w:t>
      </w:r>
      <w:r w:rsidRPr="00F04EBC">
        <w:rPr>
          <w:rFonts w:ascii="Times New Roman" w:hAnsi="Times New Roman" w:cs="Times New Roman"/>
          <w:sz w:val="28"/>
        </w:rPr>
        <w:t>говорить четко</w:t>
      </w:r>
      <w:r w:rsidR="00832714">
        <w:rPr>
          <w:rFonts w:ascii="Times New Roman" w:hAnsi="Times New Roman" w:cs="Times New Roman"/>
          <w:sz w:val="28"/>
        </w:rPr>
        <w:t xml:space="preserve"> и</w:t>
      </w:r>
      <w:r w:rsidRPr="00F04EBC">
        <w:rPr>
          <w:rFonts w:ascii="Times New Roman" w:hAnsi="Times New Roman" w:cs="Times New Roman"/>
          <w:sz w:val="28"/>
        </w:rPr>
        <w:t xml:space="preserve"> внятно</w:t>
      </w:r>
      <w:r w:rsidR="00832714">
        <w:rPr>
          <w:rFonts w:ascii="Times New Roman" w:hAnsi="Times New Roman" w:cs="Times New Roman"/>
          <w:sz w:val="28"/>
        </w:rPr>
        <w:t>.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Старайтесь, чтобы фраза была простой, не перегружайте </w:t>
      </w:r>
      <w:r>
        <w:rPr>
          <w:rFonts w:ascii="Times New Roman" w:hAnsi="Times New Roman" w:cs="Times New Roman"/>
          <w:sz w:val="28"/>
        </w:rPr>
        <w:t xml:space="preserve">ее </w:t>
      </w:r>
      <w:r w:rsidRPr="00F04EBC">
        <w:rPr>
          <w:rFonts w:ascii="Times New Roman" w:hAnsi="Times New Roman" w:cs="Times New Roman"/>
          <w:sz w:val="28"/>
        </w:rPr>
        <w:t xml:space="preserve">сложными словами, </w:t>
      </w:r>
      <w:r>
        <w:rPr>
          <w:rFonts w:ascii="Times New Roman" w:hAnsi="Times New Roman" w:cs="Times New Roman"/>
          <w:sz w:val="28"/>
        </w:rPr>
        <w:t>о</w:t>
      </w:r>
      <w:r w:rsidRPr="00F04EBC">
        <w:rPr>
          <w:rFonts w:ascii="Times New Roman" w:hAnsi="Times New Roman" w:cs="Times New Roman"/>
          <w:sz w:val="28"/>
        </w:rPr>
        <w:t>твлеченными пояснениями. «</w:t>
      </w:r>
      <w:proofErr w:type="spellStart"/>
      <w:r w:rsidRPr="00F04EBC">
        <w:rPr>
          <w:rFonts w:ascii="Times New Roman" w:hAnsi="Times New Roman" w:cs="Times New Roman"/>
          <w:sz w:val="28"/>
        </w:rPr>
        <w:t>Оречевляйте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» каждое действие, которое демонстрируете ребенку. Уточняйте значения слов, непонятных ребенку или тех, значение которых понятно ему не полностью.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>При анализе заданий, текстов акцентируйте внимание ребенка на существенных признак</w:t>
      </w:r>
      <w:r w:rsidR="008E412D">
        <w:rPr>
          <w:rFonts w:ascii="Times New Roman" w:hAnsi="Times New Roman" w:cs="Times New Roman"/>
          <w:sz w:val="28"/>
        </w:rPr>
        <w:t>ах</w:t>
      </w:r>
      <w:r w:rsidRPr="00F04EBC">
        <w:rPr>
          <w:rFonts w:ascii="Times New Roman" w:hAnsi="Times New Roman" w:cs="Times New Roman"/>
          <w:sz w:val="28"/>
        </w:rPr>
        <w:t xml:space="preserve"> предметов, объектов и явлений, особенно слов с абстрактным значением. Если у ребенка есть необходимость, при разъяснении задания используйте наглядные модели всего, что объясняете ребенку</w:t>
      </w:r>
      <w:proofErr w:type="gramStart"/>
      <w:r w:rsidR="008E412D">
        <w:rPr>
          <w:rFonts w:ascii="Times New Roman" w:hAnsi="Times New Roman" w:cs="Times New Roman"/>
          <w:sz w:val="28"/>
        </w:rPr>
        <w:t>.</w:t>
      </w:r>
      <w:proofErr w:type="gramEnd"/>
      <w:r w:rsidR="008E412D">
        <w:rPr>
          <w:rFonts w:ascii="Times New Roman" w:hAnsi="Times New Roman" w:cs="Times New Roman"/>
          <w:sz w:val="28"/>
        </w:rPr>
        <w:t xml:space="preserve"> Э</w:t>
      </w:r>
      <w:r w:rsidRPr="00F04EBC">
        <w:rPr>
          <w:rFonts w:ascii="Times New Roman" w:hAnsi="Times New Roman" w:cs="Times New Roman"/>
          <w:sz w:val="28"/>
        </w:rPr>
        <w:t xml:space="preserve">то способствует формированию положительного эмоционального настроя, повышению учебной мотивации, активизации познавательной деятельности и компенсирует речевые проблемы.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</w:t>
      </w:r>
      <w:r w:rsidRPr="00F04EBC">
        <w:rPr>
          <w:rFonts w:ascii="Times New Roman" w:hAnsi="Times New Roman" w:cs="Times New Roman"/>
          <w:sz w:val="28"/>
        </w:rPr>
        <w:lastRenderedPageBreak/>
        <w:t xml:space="preserve">выделить основные «шаги» выполняемого задания. Соблюдение определенной последовательности действий позволяет развивать способность к планированию,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F04EBC">
        <w:rPr>
          <w:rFonts w:ascii="Times New Roman" w:hAnsi="Times New Roman" w:cs="Times New Roman"/>
          <w:sz w:val="28"/>
        </w:rPr>
        <w:t>оречевление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F04EBC">
        <w:rPr>
          <w:rFonts w:ascii="Times New Roman" w:hAnsi="Times New Roman" w:cs="Times New Roman"/>
          <w:sz w:val="28"/>
        </w:rPr>
        <w:t xml:space="preserve"> этих последовательностей развивает способность ребенка строить связное высказывание.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При выполнении упражнений по </w:t>
      </w:r>
      <w:r w:rsidRPr="00F04EBC">
        <w:rPr>
          <w:rFonts w:ascii="Times New Roman" w:hAnsi="Times New Roman" w:cs="Times New Roman"/>
          <w:b/>
          <w:sz w:val="28"/>
        </w:rPr>
        <w:t>чтению</w:t>
      </w:r>
      <w:r w:rsidRPr="00F04EBC">
        <w:rPr>
          <w:rFonts w:ascii="Times New Roman" w:hAnsi="Times New Roman" w:cs="Times New Roman"/>
          <w:sz w:val="28"/>
        </w:rPr>
        <w:t xml:space="preserve"> </w:t>
      </w:r>
      <w:r w:rsidR="008E412D">
        <w:rPr>
          <w:rFonts w:ascii="Times New Roman" w:hAnsi="Times New Roman" w:cs="Times New Roman"/>
          <w:sz w:val="28"/>
        </w:rPr>
        <w:t xml:space="preserve">необходимо </w:t>
      </w:r>
      <w:r w:rsidR="00AC07E9">
        <w:rPr>
          <w:rFonts w:ascii="Times New Roman" w:hAnsi="Times New Roman" w:cs="Times New Roman"/>
          <w:sz w:val="28"/>
        </w:rPr>
        <w:t>формировать</w:t>
      </w:r>
      <w:r w:rsidR="008E412D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ребенка</w:t>
      </w:r>
      <w:r w:rsidRPr="00F04EBC">
        <w:rPr>
          <w:rFonts w:ascii="Times New Roman" w:hAnsi="Times New Roman" w:cs="Times New Roman"/>
          <w:sz w:val="28"/>
        </w:rPr>
        <w:t xml:space="preserve"> осмысленно</w:t>
      </w:r>
      <w:r w:rsidR="008E412D">
        <w:rPr>
          <w:rFonts w:ascii="Times New Roman" w:hAnsi="Times New Roman" w:cs="Times New Roman"/>
          <w:sz w:val="28"/>
        </w:rPr>
        <w:t>е</w:t>
      </w:r>
      <w:r w:rsidRPr="00F04EBC">
        <w:rPr>
          <w:rFonts w:ascii="Times New Roman" w:hAnsi="Times New Roman" w:cs="Times New Roman"/>
          <w:sz w:val="28"/>
        </w:rPr>
        <w:t xml:space="preserve"> чтени</w:t>
      </w:r>
      <w:r w:rsidR="008E412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Р</w:t>
      </w:r>
      <w:r w:rsidRPr="00F04EBC">
        <w:rPr>
          <w:rFonts w:ascii="Times New Roman" w:hAnsi="Times New Roman" w:cs="Times New Roman"/>
          <w:sz w:val="28"/>
        </w:rPr>
        <w:t>ебенок должен читать в комфортном для него темпе, понимая прочитанное.</w:t>
      </w:r>
      <w:proofErr w:type="gramEnd"/>
      <w:r w:rsidRPr="00F04EBC">
        <w:rPr>
          <w:rFonts w:ascii="Times New Roman" w:hAnsi="Times New Roman" w:cs="Times New Roman"/>
          <w:sz w:val="28"/>
        </w:rPr>
        <w:t xml:space="preserve"> Допустимо неоднократное </w:t>
      </w:r>
      <w:proofErr w:type="spellStart"/>
      <w:r w:rsidRPr="00F04EBC">
        <w:rPr>
          <w:rFonts w:ascii="Times New Roman" w:hAnsi="Times New Roman" w:cs="Times New Roman"/>
          <w:sz w:val="28"/>
        </w:rPr>
        <w:t>перечитывание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. Чтобы </w:t>
      </w:r>
      <w:proofErr w:type="spellStart"/>
      <w:r w:rsidRPr="00F04EBC">
        <w:rPr>
          <w:rFonts w:ascii="Times New Roman" w:hAnsi="Times New Roman" w:cs="Times New Roman"/>
          <w:sz w:val="28"/>
        </w:rPr>
        <w:t>перечитывание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 не носило характер монотонного действия, включайте в упражнения различные его виды: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4EBC">
        <w:rPr>
          <w:rFonts w:ascii="Times New Roman" w:hAnsi="Times New Roman" w:cs="Times New Roman"/>
          <w:sz w:val="28"/>
        </w:rPr>
        <w:t xml:space="preserve">выборочное чтение,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4EBC">
        <w:rPr>
          <w:rFonts w:ascii="Times New Roman" w:hAnsi="Times New Roman" w:cs="Times New Roman"/>
          <w:sz w:val="28"/>
        </w:rPr>
        <w:t xml:space="preserve">ответы на вопросы о </w:t>
      </w:r>
      <w:proofErr w:type="gramStart"/>
      <w:r w:rsidRPr="00F04EBC">
        <w:rPr>
          <w:rFonts w:ascii="Times New Roman" w:hAnsi="Times New Roman" w:cs="Times New Roman"/>
          <w:sz w:val="28"/>
        </w:rPr>
        <w:t>прочитанном</w:t>
      </w:r>
      <w:proofErr w:type="gramEnd"/>
      <w:r w:rsidRPr="00F04EBC">
        <w:rPr>
          <w:rFonts w:ascii="Times New Roman" w:hAnsi="Times New Roman" w:cs="Times New Roman"/>
          <w:sz w:val="28"/>
        </w:rPr>
        <w:t xml:space="preserve"> строчками из текста,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04EBC">
        <w:rPr>
          <w:rFonts w:ascii="Times New Roman" w:hAnsi="Times New Roman" w:cs="Times New Roman"/>
          <w:sz w:val="28"/>
        </w:rPr>
        <w:t xml:space="preserve">нахождение и </w:t>
      </w:r>
      <w:proofErr w:type="spellStart"/>
      <w:r w:rsidRPr="00F04EBC">
        <w:rPr>
          <w:rFonts w:ascii="Times New Roman" w:hAnsi="Times New Roman" w:cs="Times New Roman"/>
          <w:sz w:val="28"/>
        </w:rPr>
        <w:t>перечитывание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 отдельных мест текста при анализе содержания;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04EBC">
        <w:rPr>
          <w:rFonts w:ascii="Times New Roman" w:hAnsi="Times New Roman" w:cs="Times New Roman"/>
          <w:sz w:val="28"/>
        </w:rPr>
        <w:t>чтение трудн</w:t>
      </w:r>
      <w:r>
        <w:rPr>
          <w:rFonts w:ascii="Times New Roman" w:hAnsi="Times New Roman" w:cs="Times New Roman"/>
          <w:sz w:val="28"/>
        </w:rPr>
        <w:t>ых слов, встречающихся в тексте.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слова, сложное по структуре предложение, непонимание ребенком переносного смысла фразы</w:t>
      </w:r>
      <w:r>
        <w:rPr>
          <w:rFonts w:ascii="Times New Roman" w:hAnsi="Times New Roman" w:cs="Times New Roman"/>
          <w:sz w:val="28"/>
        </w:rPr>
        <w:t xml:space="preserve"> (</w:t>
      </w:r>
      <w:r w:rsidRPr="00F04EBC">
        <w:rPr>
          <w:rFonts w:ascii="Times New Roman" w:hAnsi="Times New Roman" w:cs="Times New Roman"/>
          <w:sz w:val="28"/>
        </w:rPr>
        <w:t>слова</w:t>
      </w:r>
      <w:r>
        <w:rPr>
          <w:rFonts w:ascii="Times New Roman" w:hAnsi="Times New Roman" w:cs="Times New Roman"/>
          <w:sz w:val="28"/>
        </w:rPr>
        <w:t>)</w:t>
      </w:r>
      <w:r w:rsidRPr="00F04EBC">
        <w:rPr>
          <w:rFonts w:ascii="Times New Roman" w:hAnsi="Times New Roman" w:cs="Times New Roman"/>
          <w:sz w:val="28"/>
        </w:rPr>
        <w:t xml:space="preserve">.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</w:t>
      </w:r>
      <w:r>
        <w:rPr>
          <w:rFonts w:ascii="Times New Roman" w:hAnsi="Times New Roman" w:cs="Times New Roman"/>
          <w:sz w:val="28"/>
        </w:rPr>
        <w:t>: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4EBC">
        <w:rPr>
          <w:rFonts w:ascii="Times New Roman" w:hAnsi="Times New Roman" w:cs="Times New Roman"/>
          <w:sz w:val="28"/>
        </w:rPr>
        <w:t xml:space="preserve">составление плана (картинного, вопросного, символьного и других видов плана), 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04EBC">
        <w:rPr>
          <w:rFonts w:ascii="Times New Roman" w:hAnsi="Times New Roman" w:cs="Times New Roman"/>
          <w:sz w:val="28"/>
        </w:rPr>
        <w:t>составл</w:t>
      </w:r>
      <w:r>
        <w:rPr>
          <w:rFonts w:ascii="Times New Roman" w:hAnsi="Times New Roman" w:cs="Times New Roman"/>
          <w:sz w:val="28"/>
        </w:rPr>
        <w:t>ение</w:t>
      </w:r>
      <w:r w:rsidRPr="00F04EBC">
        <w:rPr>
          <w:rFonts w:ascii="Times New Roman" w:hAnsi="Times New Roman" w:cs="Times New Roman"/>
          <w:sz w:val="28"/>
        </w:rPr>
        <w:t xml:space="preserve"> схемы сюжета текста</w:t>
      </w:r>
      <w:r>
        <w:rPr>
          <w:rFonts w:ascii="Times New Roman" w:hAnsi="Times New Roman" w:cs="Times New Roman"/>
          <w:sz w:val="28"/>
        </w:rPr>
        <w:t>.</w:t>
      </w:r>
    </w:p>
    <w:p w:rsidR="00C710DB" w:rsidRDefault="00C710DB" w:rsidP="00C710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 При выполнении </w:t>
      </w:r>
      <w:r w:rsidRPr="00F04EBC">
        <w:rPr>
          <w:rFonts w:ascii="Times New Roman" w:hAnsi="Times New Roman" w:cs="Times New Roman"/>
          <w:b/>
          <w:sz w:val="28"/>
        </w:rPr>
        <w:t>письменных упражнений</w:t>
      </w:r>
      <w:r w:rsidR="00AC07E9">
        <w:rPr>
          <w:rFonts w:ascii="Times New Roman" w:hAnsi="Times New Roman" w:cs="Times New Roman"/>
          <w:b/>
          <w:sz w:val="28"/>
        </w:rPr>
        <w:t>,</w:t>
      </w:r>
      <w:r w:rsidRPr="00F04EBC">
        <w:rPr>
          <w:rFonts w:ascii="Times New Roman" w:hAnsi="Times New Roman" w:cs="Times New Roman"/>
          <w:sz w:val="28"/>
        </w:rPr>
        <w:t xml:space="preserve"> </w:t>
      </w:r>
      <w:r w:rsidR="00AC07E9" w:rsidRPr="00F04EBC">
        <w:rPr>
          <w:rFonts w:ascii="Times New Roman" w:hAnsi="Times New Roman" w:cs="Times New Roman"/>
          <w:sz w:val="28"/>
        </w:rPr>
        <w:t>для предупреждения ошибок</w:t>
      </w:r>
      <w:proofErr w:type="gramStart"/>
      <w:r w:rsidR="00AC07E9">
        <w:rPr>
          <w:rFonts w:ascii="Times New Roman" w:hAnsi="Times New Roman" w:cs="Times New Roman"/>
          <w:sz w:val="28"/>
        </w:rPr>
        <w:t>.</w:t>
      </w:r>
      <w:proofErr w:type="gramEnd"/>
      <w:r w:rsidR="00AC07E9" w:rsidRPr="00F04EB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04EBC">
        <w:rPr>
          <w:rFonts w:ascii="Times New Roman" w:hAnsi="Times New Roman" w:cs="Times New Roman"/>
          <w:sz w:val="28"/>
        </w:rPr>
        <w:t>п</w:t>
      </w:r>
      <w:proofErr w:type="gramEnd"/>
      <w:r w:rsidRPr="00F04EBC">
        <w:rPr>
          <w:rFonts w:ascii="Times New Roman" w:hAnsi="Times New Roman" w:cs="Times New Roman"/>
          <w:sz w:val="28"/>
        </w:rPr>
        <w:t>риучайте ребенка проговаривать правило, которо</w:t>
      </w:r>
      <w:r w:rsidR="00AC07E9">
        <w:rPr>
          <w:rFonts w:ascii="Times New Roman" w:hAnsi="Times New Roman" w:cs="Times New Roman"/>
          <w:sz w:val="28"/>
        </w:rPr>
        <w:t>е</w:t>
      </w:r>
      <w:r w:rsidRPr="00F04EBC">
        <w:rPr>
          <w:rFonts w:ascii="Times New Roman" w:hAnsi="Times New Roman" w:cs="Times New Roman"/>
          <w:sz w:val="28"/>
        </w:rPr>
        <w:t xml:space="preserve"> проводится в упражнении, проговариват</w:t>
      </w:r>
      <w:r w:rsidR="00AC07E9">
        <w:rPr>
          <w:rFonts w:ascii="Times New Roman" w:hAnsi="Times New Roman" w:cs="Times New Roman"/>
          <w:sz w:val="28"/>
        </w:rPr>
        <w:t>ь слово, которое будет написано</w:t>
      </w:r>
      <w:r w:rsidRPr="00F04EBC">
        <w:rPr>
          <w:rFonts w:ascii="Times New Roman" w:hAnsi="Times New Roman" w:cs="Times New Roman"/>
          <w:sz w:val="28"/>
        </w:rPr>
        <w:t>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</w:t>
      </w:r>
    </w:p>
    <w:p w:rsidR="00F04EBC" w:rsidRDefault="00F04EBC" w:rsidP="00CC4D4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При контроле выполненных заданий относитесь к ребенку с уважением и терпением. </w:t>
      </w:r>
    </w:p>
    <w:p w:rsidR="0001731C" w:rsidRDefault="005D5B49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0EC2">
        <w:rPr>
          <w:rFonts w:ascii="Times New Roman" w:hAnsi="Times New Roman" w:cs="Times New Roman"/>
          <w:sz w:val="28"/>
        </w:rPr>
        <w:t xml:space="preserve">Выполнение различных видов </w:t>
      </w:r>
      <w:r>
        <w:rPr>
          <w:rFonts w:ascii="Times New Roman" w:hAnsi="Times New Roman" w:cs="Times New Roman"/>
          <w:sz w:val="28"/>
        </w:rPr>
        <w:t>заданий детьми</w:t>
      </w:r>
      <w:r w:rsidRPr="00E00EC2">
        <w:rPr>
          <w:rFonts w:ascii="Times New Roman" w:hAnsi="Times New Roman" w:cs="Times New Roman"/>
          <w:sz w:val="28"/>
        </w:rPr>
        <w:t xml:space="preserve"> может </w:t>
      </w:r>
      <w:r>
        <w:rPr>
          <w:rFonts w:ascii="Times New Roman" w:hAnsi="Times New Roman" w:cs="Times New Roman"/>
          <w:sz w:val="28"/>
        </w:rPr>
        <w:t xml:space="preserve">происходить с  использованием сторонних платформ обучения, без непосредственного контроля родителя. </w:t>
      </w:r>
      <w:proofErr w:type="spellStart"/>
      <w:r w:rsidR="0001731C" w:rsidRPr="00F04EBC">
        <w:rPr>
          <w:rFonts w:ascii="Times New Roman" w:hAnsi="Times New Roman" w:cs="Times New Roman"/>
          <w:sz w:val="28"/>
        </w:rPr>
        <w:t>Ресуры</w:t>
      </w:r>
      <w:proofErr w:type="spellEnd"/>
      <w:r w:rsidR="0001731C" w:rsidRPr="00F04EBC">
        <w:rPr>
          <w:rFonts w:ascii="Times New Roman" w:hAnsi="Times New Roman" w:cs="Times New Roman"/>
          <w:sz w:val="28"/>
        </w:rPr>
        <w:t xml:space="preserve"> интерактивного обучения предоставляют </w:t>
      </w:r>
      <w:proofErr w:type="spellStart"/>
      <w:r w:rsidR="0001731C" w:rsidRPr="00F04EBC">
        <w:rPr>
          <w:rFonts w:ascii="Times New Roman" w:hAnsi="Times New Roman" w:cs="Times New Roman"/>
          <w:sz w:val="28"/>
        </w:rPr>
        <w:t>Яндекс</w:t>
      </w:r>
      <w:proofErr w:type="gramStart"/>
      <w:r w:rsidR="0001731C" w:rsidRPr="00F04EBC">
        <w:rPr>
          <w:rFonts w:ascii="Times New Roman" w:hAnsi="Times New Roman" w:cs="Times New Roman"/>
          <w:sz w:val="28"/>
        </w:rPr>
        <w:t>.У</w:t>
      </w:r>
      <w:proofErr w:type="gramEnd"/>
      <w:r w:rsidR="0001731C" w:rsidRPr="00F04EBC">
        <w:rPr>
          <w:rFonts w:ascii="Times New Roman" w:hAnsi="Times New Roman" w:cs="Times New Roman"/>
          <w:sz w:val="28"/>
        </w:rPr>
        <w:t>чебник</w:t>
      </w:r>
      <w:proofErr w:type="spellEnd"/>
      <w:r w:rsidR="0001731C" w:rsidRPr="00F04EBC">
        <w:rPr>
          <w:rFonts w:ascii="Times New Roman" w:hAnsi="Times New Roman" w:cs="Times New Roman"/>
          <w:sz w:val="28"/>
        </w:rPr>
        <w:t>,</w:t>
      </w:r>
      <w:r w:rsidR="0001731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731C" w:rsidRPr="00F04EBC">
        <w:rPr>
          <w:rFonts w:ascii="Times New Roman" w:hAnsi="Times New Roman" w:cs="Times New Roman"/>
          <w:sz w:val="28"/>
        </w:rPr>
        <w:t>Учи.ру</w:t>
      </w:r>
      <w:proofErr w:type="spellEnd"/>
      <w:r w:rsidR="0001731C" w:rsidRPr="00F04EB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1731C" w:rsidRPr="00F04EBC">
        <w:rPr>
          <w:rFonts w:ascii="Times New Roman" w:hAnsi="Times New Roman" w:cs="Times New Roman"/>
          <w:sz w:val="28"/>
        </w:rPr>
        <w:t>Mersibo</w:t>
      </w:r>
      <w:proofErr w:type="spellEnd"/>
      <w:r w:rsidR="0001731C" w:rsidRPr="00F04EBC">
        <w:rPr>
          <w:rFonts w:ascii="Times New Roman" w:hAnsi="Times New Roman" w:cs="Times New Roman"/>
          <w:sz w:val="28"/>
        </w:rPr>
        <w:t xml:space="preserve"> и другие провайдеры образовательных услуг.</w:t>
      </w:r>
    </w:p>
    <w:p w:rsidR="00F83857" w:rsidRDefault="00F83857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Примеры заданий:</w:t>
      </w:r>
    </w:p>
    <w:p w:rsidR="00F83857" w:rsidRDefault="00F83857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Составь слово:</w:t>
      </w:r>
    </w:p>
    <w:p w:rsidR="00F83857" w:rsidRDefault="00F83857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752600" cy="1186656"/>
            <wp:effectExtent l="19050" t="0" r="0" b="0"/>
            <wp:docPr id="1" name="Рисунок 1" descr="https://nsportal.ru/sites/default/files/styles/large/public/media/2014/12/14/foto_7.png?itok=79B-eT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12/14/foto_7.png?itok=79B-eTl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</w:t>
      </w:r>
      <w:r>
        <w:rPr>
          <w:noProof/>
        </w:rPr>
        <w:drawing>
          <wp:inline distT="0" distB="0" distL="0" distR="0">
            <wp:extent cx="1671653" cy="1145778"/>
            <wp:effectExtent l="19050" t="0" r="4747" b="0"/>
            <wp:docPr id="4" name="Рисунок 4" descr="https://nsportal.ru/sites/default/files/styles/large/public/media/2014/12/14/foto_8.png?itok=BO76W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4/12/14/foto_8.png?itok=BO76W2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15" cy="114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857" w:rsidRDefault="00F83857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Помоги героям:</w:t>
      </w:r>
    </w:p>
    <w:p w:rsidR="00F83857" w:rsidRDefault="00F83857" w:rsidP="00F83857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459307" cy="1419225"/>
            <wp:effectExtent l="19050" t="0" r="0" b="0"/>
            <wp:docPr id="7" name="Рисунок 7" descr="https://nsportal.ru/sites/default/files/styles/large/public/media/2014/12/14/foto_3.png?itok=tn5LC6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14/12/14/foto_3.png?itok=tn5LC6z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0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E" w:rsidRDefault="004106AE" w:rsidP="004106A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Собери картинку:</w:t>
      </w:r>
    </w:p>
    <w:p w:rsidR="004106AE" w:rsidRDefault="004106AE" w:rsidP="004106AE">
      <w:pPr>
        <w:ind w:firstLine="708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133600" cy="1386840"/>
            <wp:effectExtent l="19050" t="0" r="0" b="0"/>
            <wp:docPr id="2" name="Рисунок 1" descr="https://nsportal.ru/sites/default/files/styles/large/public/media/2014/12/14/foto_5.png?itok=zZlqoH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12/14/foto_5.png?itok=zZlqoHG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noProof/>
        </w:rPr>
        <w:drawing>
          <wp:inline distT="0" distB="0" distL="0" distR="0">
            <wp:extent cx="2165068" cy="1425337"/>
            <wp:effectExtent l="19050" t="0" r="6632" b="0"/>
            <wp:docPr id="3" name="Рисунок 4" descr="https://nsportal.ru/sites/default/files/styles/large/public/media/2014/12/14/foto_6.png?itok=MHJvk_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4/12/14/foto_6.png?itok=MHJvk_b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71" cy="142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1C" w:rsidRPr="00F04EBC" w:rsidRDefault="0001731C" w:rsidP="000173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 xml:space="preserve">Не забывайте, что Санитарные правила и нормы ограничивают использование компьютера, в том числе для образования детей. В соответствии с требованиями </w:t>
      </w:r>
      <w:proofErr w:type="spellStart"/>
      <w:r w:rsidRPr="00F04EBC">
        <w:rPr>
          <w:rFonts w:ascii="Times New Roman" w:hAnsi="Times New Roman" w:cs="Times New Roman"/>
          <w:sz w:val="28"/>
        </w:rPr>
        <w:t>СанПиН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 2.2.2/2.4.1340-03 «Гигиенические требования к персональным </w:t>
      </w:r>
      <w:proofErr w:type="spellStart"/>
      <w:r w:rsidRPr="00F04EBC">
        <w:rPr>
          <w:rFonts w:ascii="Times New Roman" w:hAnsi="Times New Roman" w:cs="Times New Roman"/>
          <w:sz w:val="28"/>
        </w:rPr>
        <w:t>электронновычислительным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 машинам и организации работы» для учеников </w:t>
      </w:r>
      <w:proofErr w:type="spellStart"/>
      <w:proofErr w:type="gramStart"/>
      <w:r w:rsidRPr="00F04EBC">
        <w:rPr>
          <w:rFonts w:ascii="Times New Roman" w:hAnsi="Times New Roman" w:cs="Times New Roman"/>
          <w:sz w:val="28"/>
        </w:rPr>
        <w:t>I</w:t>
      </w:r>
      <w:proofErr w:type="gramEnd"/>
      <w:r w:rsidRPr="00F04EBC">
        <w:rPr>
          <w:rFonts w:ascii="Times New Roman" w:hAnsi="Times New Roman" w:cs="Times New Roman"/>
          <w:sz w:val="28"/>
        </w:rPr>
        <w:t>-IVклассов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 время за компьютером не должно превышать 15-ти минут.</w:t>
      </w:r>
    </w:p>
    <w:p w:rsidR="00F04EBC" w:rsidRDefault="00F04EBC" w:rsidP="00F8385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4EBC">
        <w:rPr>
          <w:rFonts w:ascii="Times New Roman" w:hAnsi="Times New Roman" w:cs="Times New Roman"/>
          <w:sz w:val="28"/>
        </w:rPr>
        <w:t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</w:t>
      </w:r>
      <w:r w:rsidR="00F83857">
        <w:rPr>
          <w:rFonts w:ascii="Times New Roman" w:hAnsi="Times New Roman" w:cs="Times New Roman"/>
          <w:sz w:val="28"/>
        </w:rPr>
        <w:t>связи</w:t>
      </w:r>
      <w:r w:rsidRPr="00F04EBC">
        <w:rPr>
          <w:rFonts w:ascii="Times New Roman" w:hAnsi="Times New Roman" w:cs="Times New Roman"/>
          <w:sz w:val="28"/>
        </w:rPr>
        <w:t xml:space="preserve">. Возможные ресурсы для этого предоставляются ресурсами </w:t>
      </w:r>
      <w:proofErr w:type="spellStart"/>
      <w:r w:rsidRPr="00F04EBC">
        <w:rPr>
          <w:rFonts w:ascii="Times New Roman" w:hAnsi="Times New Roman" w:cs="Times New Roman"/>
          <w:sz w:val="28"/>
        </w:rPr>
        <w:t>Whatsapp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4EBC">
        <w:rPr>
          <w:rFonts w:ascii="Times New Roman" w:hAnsi="Times New Roman" w:cs="Times New Roman"/>
          <w:sz w:val="28"/>
        </w:rPr>
        <w:t>Skype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4EBC">
        <w:rPr>
          <w:rFonts w:ascii="Times New Roman" w:hAnsi="Times New Roman" w:cs="Times New Roman"/>
          <w:sz w:val="28"/>
        </w:rPr>
        <w:t>Zoom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04EBC">
        <w:rPr>
          <w:rFonts w:ascii="Times New Roman" w:hAnsi="Times New Roman" w:cs="Times New Roman"/>
          <w:sz w:val="28"/>
        </w:rPr>
        <w:t>Facebook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, VK, </w:t>
      </w:r>
      <w:proofErr w:type="spellStart"/>
      <w:r w:rsidRPr="00F04EBC">
        <w:rPr>
          <w:rFonts w:ascii="Times New Roman" w:hAnsi="Times New Roman" w:cs="Times New Roman"/>
          <w:sz w:val="28"/>
        </w:rPr>
        <w:t>Viber</w:t>
      </w:r>
      <w:proofErr w:type="spellEnd"/>
      <w:r w:rsidRPr="00F04EBC">
        <w:rPr>
          <w:rFonts w:ascii="Times New Roman" w:hAnsi="Times New Roman" w:cs="Times New Roman"/>
          <w:sz w:val="28"/>
        </w:rPr>
        <w:t xml:space="preserve">. </w:t>
      </w:r>
    </w:p>
    <w:p w:rsidR="00F04EBC" w:rsidRPr="00F04EBC" w:rsidRDefault="00F04EBC" w:rsidP="00F04EBC">
      <w:pPr>
        <w:jc w:val="both"/>
        <w:rPr>
          <w:rFonts w:ascii="Times New Roman" w:hAnsi="Times New Roman" w:cs="Times New Roman"/>
          <w:sz w:val="28"/>
        </w:rPr>
      </w:pPr>
    </w:p>
    <w:p w:rsidR="009B585C" w:rsidRDefault="009B585C"/>
    <w:sectPr w:rsidR="009B585C" w:rsidSect="00F04E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EBC"/>
    <w:rsid w:val="0001731C"/>
    <w:rsid w:val="000A7291"/>
    <w:rsid w:val="004106AE"/>
    <w:rsid w:val="0055686F"/>
    <w:rsid w:val="005D5B49"/>
    <w:rsid w:val="00832714"/>
    <w:rsid w:val="008E412D"/>
    <w:rsid w:val="009B585C"/>
    <w:rsid w:val="00AA6D99"/>
    <w:rsid w:val="00AC07E9"/>
    <w:rsid w:val="00C710DB"/>
    <w:rsid w:val="00CC4D47"/>
    <w:rsid w:val="00E00EC2"/>
    <w:rsid w:val="00F04EBC"/>
    <w:rsid w:val="00F8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7</cp:revision>
  <dcterms:created xsi:type="dcterms:W3CDTF">2020-04-08T13:23:00Z</dcterms:created>
  <dcterms:modified xsi:type="dcterms:W3CDTF">2020-04-09T08:54:00Z</dcterms:modified>
</cp:coreProperties>
</file>